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1BA4" w14:textId="77777777" w:rsidR="00A22F2F" w:rsidRPr="00802AF5" w:rsidRDefault="00802AF5" w:rsidP="00F459CD">
      <w:pPr>
        <w:jc w:val="center"/>
        <w:rPr>
          <w:b/>
          <w:bCs/>
          <w:sz w:val="28"/>
          <w:szCs w:val="28"/>
          <w:u w:val="single"/>
        </w:rPr>
      </w:pPr>
      <w:r w:rsidRPr="00802AF5">
        <w:rPr>
          <w:b/>
          <w:sz w:val="28"/>
          <w:szCs w:val="28"/>
          <w:u w:val="single"/>
        </w:rPr>
        <w:t>Huur</w:t>
      </w:r>
      <w:r w:rsidRPr="00802AF5">
        <w:rPr>
          <w:b/>
          <w:bCs/>
          <w:sz w:val="28"/>
          <w:szCs w:val="28"/>
          <w:u w:val="single"/>
        </w:rPr>
        <w:t>v</w:t>
      </w:r>
      <w:r w:rsidR="00A22F2F" w:rsidRPr="00802AF5">
        <w:rPr>
          <w:b/>
          <w:bCs/>
          <w:sz w:val="28"/>
          <w:szCs w:val="28"/>
          <w:u w:val="single"/>
        </w:rPr>
        <w:t xml:space="preserve">oorwaarden </w:t>
      </w:r>
      <w:r w:rsidRPr="00802AF5">
        <w:rPr>
          <w:b/>
          <w:bCs/>
          <w:sz w:val="28"/>
          <w:szCs w:val="28"/>
          <w:u w:val="single"/>
        </w:rPr>
        <w:t>vliegtuigen Adventure Flights</w:t>
      </w:r>
    </w:p>
    <w:p w14:paraId="00E33215" w14:textId="77777777" w:rsidR="00A22F2F" w:rsidRPr="00802AF5" w:rsidRDefault="00A22F2F">
      <w:pPr>
        <w:rPr>
          <w:b/>
          <w:bCs/>
          <w:sz w:val="28"/>
          <w:szCs w:val="28"/>
          <w:u w:val="single"/>
        </w:rPr>
      </w:pPr>
    </w:p>
    <w:p w14:paraId="2704F864" w14:textId="77777777" w:rsidR="007C1CE2" w:rsidRDefault="007C1CE2" w:rsidP="00802AF5">
      <w:pPr>
        <w:numPr>
          <w:ilvl w:val="0"/>
          <w:numId w:val="1"/>
        </w:numPr>
      </w:pPr>
      <w:r>
        <w:t>Definities:</w:t>
      </w:r>
    </w:p>
    <w:p w14:paraId="04B9E6FB" w14:textId="77777777" w:rsidR="00B559CB" w:rsidRDefault="007C1CE2" w:rsidP="0031573C">
      <w:pPr>
        <w:ind w:left="2124" w:hanging="1404"/>
      </w:pPr>
      <w:r>
        <w:t>Verhuurder:</w:t>
      </w:r>
      <w:r w:rsidR="0031573C">
        <w:tab/>
      </w:r>
      <w:r w:rsidR="00B559CB">
        <w:t>Adventure Flights al dan niet vertegenwoordigd door de dienstdoende vlieger</w:t>
      </w:r>
      <w:r w:rsidR="00F459CD">
        <w:t xml:space="preserve">, telefonisch </w:t>
      </w:r>
      <w:r w:rsidR="00B559CB">
        <w:t xml:space="preserve">te bereiken: </w:t>
      </w:r>
      <w:r w:rsidR="00F459CD">
        <w:tab/>
      </w:r>
      <w:r w:rsidR="00B559CB">
        <w:t xml:space="preserve">Andre Harte </w:t>
      </w:r>
      <w:r w:rsidR="00F459CD">
        <w:tab/>
      </w:r>
      <w:r w:rsidR="00B559CB">
        <w:t xml:space="preserve">06-53174224 </w:t>
      </w:r>
    </w:p>
    <w:p w14:paraId="010CD249" w14:textId="77777777" w:rsidR="007C1CE2" w:rsidRDefault="007C1CE2" w:rsidP="007C1CE2">
      <w:pPr>
        <w:ind w:left="720"/>
      </w:pPr>
      <w:r>
        <w:t>Huurder:</w:t>
      </w:r>
      <w:r w:rsidR="00B559CB">
        <w:t xml:space="preserve"> </w:t>
      </w:r>
      <w:r w:rsidR="0031573C">
        <w:tab/>
      </w:r>
      <w:r w:rsidR="00B559CB">
        <w:t>Degene die bij Adventure Flights de huur van het toestel boekt.</w:t>
      </w:r>
    </w:p>
    <w:p w14:paraId="63EBE54D" w14:textId="7A865519" w:rsidR="00B559CB" w:rsidRDefault="00B559CB" w:rsidP="0031573C">
      <w:pPr>
        <w:ind w:left="2124" w:hanging="1404"/>
      </w:pPr>
      <w:r>
        <w:t xml:space="preserve">Toestel: </w:t>
      </w:r>
      <w:r w:rsidR="0031573C">
        <w:tab/>
      </w:r>
      <w:r w:rsidR="00F459CD">
        <w:t>E</w:t>
      </w:r>
      <w:r w:rsidR="0031573C">
        <w:t>en door Adventure Flights voor verhuur beschikbaar gesteld vlieg</w:t>
      </w:r>
      <w:r w:rsidR="00A4711F">
        <w:t xml:space="preserve">tuig. Thans beschikbaar: </w:t>
      </w:r>
      <w:r w:rsidR="0031573C">
        <w:t>PH-</w:t>
      </w:r>
      <w:r w:rsidR="00D36529">
        <w:t>4S2</w:t>
      </w:r>
      <w:r w:rsidR="00004D05">
        <w:t>, PH-4</w:t>
      </w:r>
      <w:r w:rsidR="00D36529">
        <w:t>R4</w:t>
      </w:r>
      <w:r w:rsidR="002E4E84">
        <w:t>, PH-4</w:t>
      </w:r>
      <w:r w:rsidR="00D36529">
        <w:t>U9</w:t>
      </w:r>
      <w:r w:rsidR="002E4E84">
        <w:t xml:space="preserve"> </w:t>
      </w:r>
      <w:r w:rsidR="00A4711F">
        <w:t>en de</w:t>
      </w:r>
      <w:r w:rsidR="00335FB4">
        <w:t xml:space="preserve"> PH-</w:t>
      </w:r>
      <w:r w:rsidR="00D36529">
        <w:t>4V1 en de PH-NEW</w:t>
      </w:r>
      <w:r w:rsidR="00384DF1">
        <w:t>.</w:t>
      </w:r>
    </w:p>
    <w:p w14:paraId="6BC8B04F" w14:textId="1A67443F" w:rsidR="002F0139" w:rsidRDefault="00802AF5" w:rsidP="002F0139">
      <w:pPr>
        <w:numPr>
          <w:ilvl w:val="0"/>
          <w:numId w:val="1"/>
        </w:numPr>
      </w:pPr>
      <w:r>
        <w:t xml:space="preserve">Het gehuurde toestel mag uitsluitend </w:t>
      </w:r>
      <w:r w:rsidR="002F0139">
        <w:t>worden gebruikt door de huurder en niet worden gebruikt voor lesvluchten</w:t>
      </w:r>
      <w:r w:rsidR="006A55C9">
        <w:t xml:space="preserve">, </w:t>
      </w:r>
      <w:r w:rsidR="009B5D1B">
        <w:t>f</w:t>
      </w:r>
      <w:r w:rsidR="00384DF1">
        <w:t>ormatievluchten</w:t>
      </w:r>
      <w:r w:rsidR="009B5D1B">
        <w:t xml:space="preserve">, </w:t>
      </w:r>
      <w:r w:rsidR="00F31768">
        <w:t xml:space="preserve">foto/film-vluchten, </w:t>
      </w:r>
      <w:r w:rsidR="006A55C9">
        <w:t>wedstrijden en/of rally’s</w:t>
      </w:r>
      <w:r w:rsidR="002F0139">
        <w:t xml:space="preserve"> zonder uitdrukkelijke toestemming van de verhuurder.</w:t>
      </w:r>
    </w:p>
    <w:p w14:paraId="0D20BD3D" w14:textId="77777777" w:rsidR="006A55C9" w:rsidRDefault="006A55C9" w:rsidP="006A55C9">
      <w:pPr>
        <w:numPr>
          <w:ilvl w:val="0"/>
          <w:numId w:val="1"/>
        </w:numPr>
      </w:pPr>
      <w:r>
        <w:t>De h</w:t>
      </w:r>
      <w:r w:rsidRPr="006A55C9">
        <w:t>uur</w:t>
      </w:r>
      <w:r w:rsidR="005C63A1">
        <w:t>der is verantwoordelijk voor het gehuurde toestel</w:t>
      </w:r>
      <w:r w:rsidRPr="006A55C9">
        <w:t xml:space="preserve"> </w:t>
      </w:r>
      <w:r w:rsidR="005C63A1">
        <w:t xml:space="preserve">vanaf </w:t>
      </w:r>
      <w:r w:rsidRPr="006A55C9">
        <w:t xml:space="preserve">het moment dat </w:t>
      </w:r>
      <w:r w:rsidR="005C63A1">
        <w:t xml:space="preserve"> hij </w:t>
      </w:r>
      <w:r w:rsidRPr="006A55C9">
        <w:t>het toes</w:t>
      </w:r>
      <w:r w:rsidR="005C63A1">
        <w:t xml:space="preserve">tel aantreft totdat deze veilig </w:t>
      </w:r>
      <w:r w:rsidRPr="006A55C9">
        <w:t>op zijn plek is teruggezet.</w:t>
      </w:r>
    </w:p>
    <w:p w14:paraId="3C088E6C" w14:textId="34CE77CB" w:rsidR="00A22F2F" w:rsidRPr="00F459CD" w:rsidRDefault="00F459CD" w:rsidP="00F459CD">
      <w:pPr>
        <w:numPr>
          <w:ilvl w:val="0"/>
          <w:numId w:val="1"/>
        </w:numPr>
      </w:pPr>
      <w:r w:rsidRPr="00F459CD">
        <w:t xml:space="preserve">Indien de huurder in de 3 maanden voorafgaand aan de vlucht niet heeft gevlogen op een toestel van Adventure Flights dient de vlieger voorafgaand eerst een checkvlucht te maken met een door Adventure aangewezen instructeur. </w:t>
      </w:r>
      <w:r w:rsidR="00004D05">
        <w:t xml:space="preserve">De huurder wordt geacht zelf het initiatief te nemen zich te melden voor de genoemde checkvlucht. </w:t>
      </w:r>
      <w:r w:rsidRPr="00F459CD">
        <w:t>Adventure Flights behoud</w:t>
      </w:r>
      <w:r w:rsidR="00CC38D1">
        <w:t>t</w:t>
      </w:r>
      <w:r w:rsidRPr="00F459CD">
        <w:t xml:space="preserve"> zich het recht voor om iedere huurder een checkvlucht te vragen.</w:t>
      </w:r>
    </w:p>
    <w:p w14:paraId="2F4CA718" w14:textId="77777777" w:rsidR="00A22F2F" w:rsidRDefault="007C1CE2">
      <w:pPr>
        <w:numPr>
          <w:ilvl w:val="0"/>
          <w:numId w:val="1"/>
        </w:numPr>
      </w:pPr>
      <w:r>
        <w:t>Huurder</w:t>
      </w:r>
      <w:r w:rsidR="00C94E4E">
        <w:t xml:space="preserve"> dient</w:t>
      </w:r>
      <w:r w:rsidR="00A22F2F">
        <w:t xml:space="preserve"> in het bezit te zijn van een geldig brevet en een geldig medisch certificaat.</w:t>
      </w:r>
    </w:p>
    <w:p w14:paraId="2AB2FFBD" w14:textId="77777777" w:rsidR="006A55C9" w:rsidRDefault="006A55C9" w:rsidP="006A55C9">
      <w:pPr>
        <w:numPr>
          <w:ilvl w:val="0"/>
          <w:numId w:val="1"/>
        </w:numPr>
      </w:pPr>
      <w:r w:rsidRPr="006A55C9">
        <w:t>Voorafgaand  aan iedere vlucht dient een zorgvuldige vluchtvoorbereiding plaats te vinden.</w:t>
      </w:r>
    </w:p>
    <w:p w14:paraId="3009BC18" w14:textId="77777777" w:rsidR="00A22F2F" w:rsidRDefault="00A22F2F">
      <w:pPr>
        <w:numPr>
          <w:ilvl w:val="0"/>
          <w:numId w:val="1"/>
        </w:numPr>
      </w:pPr>
      <w:r>
        <w:t xml:space="preserve">Alvorens de vlucht aan te vangen dient de </w:t>
      </w:r>
      <w:r w:rsidR="005922EB">
        <w:t>h</w:t>
      </w:r>
      <w:r w:rsidR="007C1CE2">
        <w:t>uurder</w:t>
      </w:r>
      <w:r w:rsidR="00C94E4E">
        <w:t xml:space="preserve"> het journaal te controleren</w:t>
      </w:r>
      <w:r>
        <w:t xml:space="preserve">, de voorgeschreven </w:t>
      </w:r>
      <w:r w:rsidR="009D7F8E">
        <w:t>pre-flight checks</w:t>
      </w:r>
      <w:r>
        <w:t xml:space="preserve"> te voltooien en voldoende brandstof aan boord </w:t>
      </w:r>
      <w:r w:rsidR="002F0139">
        <w:t>te nemen</w:t>
      </w:r>
      <w:r>
        <w:t xml:space="preserve"> voor de geplande vlucht.</w:t>
      </w:r>
    </w:p>
    <w:p w14:paraId="0081B4AC" w14:textId="77777777" w:rsidR="001B2DB2" w:rsidRDefault="001B2DB2" w:rsidP="001B2DB2">
      <w:pPr>
        <w:numPr>
          <w:ilvl w:val="0"/>
          <w:numId w:val="1"/>
        </w:numPr>
      </w:pPr>
      <w:r w:rsidRPr="001B2DB2">
        <w:t>In geval van geconstateerde dan/wel veroorzaakte schade of gebreken dient de huurder deze direct aan verhuurder te melden en, indien schade of gebreken voor vertrek worden geconstateerd het toestel niet te gebruiken zonder akkoord van de verhuurder..</w:t>
      </w:r>
    </w:p>
    <w:p w14:paraId="0AFCD6B2" w14:textId="77777777" w:rsidR="005922EB" w:rsidRPr="005C63A1" w:rsidRDefault="005922EB" w:rsidP="005C63A1">
      <w:pPr>
        <w:numPr>
          <w:ilvl w:val="0"/>
          <w:numId w:val="1"/>
        </w:numPr>
      </w:pPr>
      <w:r>
        <w:t xml:space="preserve">Huurder zal zich houden aan de gedragscode “ verantwoord vliegen” zoals is opgesteld door KNVvl en AOPA </w:t>
      </w:r>
      <w:r w:rsidRPr="005922EB">
        <w:t>(</w:t>
      </w:r>
      <w:r w:rsidRPr="005C63A1">
        <w:rPr>
          <w:b/>
          <w:sz w:val="16"/>
          <w:szCs w:val="16"/>
        </w:rPr>
        <w:t>VV OKT.07 vs</w:t>
      </w:r>
      <w:r w:rsidR="00392D28" w:rsidRPr="005C63A1">
        <w:rPr>
          <w:b/>
          <w:sz w:val="16"/>
          <w:szCs w:val="16"/>
        </w:rPr>
        <w:t xml:space="preserve"> </w:t>
      </w:r>
      <w:r w:rsidRPr="005C63A1">
        <w:rPr>
          <w:b/>
          <w:sz w:val="16"/>
          <w:szCs w:val="16"/>
        </w:rPr>
        <w:t>0.1</w:t>
      </w:r>
      <w:r w:rsidRPr="005922EB">
        <w:t>)</w:t>
      </w:r>
      <w:r>
        <w:t>.</w:t>
      </w:r>
    </w:p>
    <w:p w14:paraId="20C52496" w14:textId="77777777" w:rsidR="00A22F2F" w:rsidRDefault="00A22F2F">
      <w:pPr>
        <w:numPr>
          <w:ilvl w:val="0"/>
          <w:numId w:val="1"/>
        </w:numPr>
      </w:pPr>
      <w:r>
        <w:t xml:space="preserve">Het gebruik van </w:t>
      </w:r>
      <w:r w:rsidR="005922EB">
        <w:t>het toestel</w:t>
      </w:r>
      <w:r>
        <w:t xml:space="preserve"> mag uitsluitend gebeuren volgens de gestelde richtli</w:t>
      </w:r>
      <w:r w:rsidR="005922EB">
        <w:t>jnen van de fabrikant en overheid</w:t>
      </w:r>
      <w:r w:rsidR="005C63A1">
        <w:t>,</w:t>
      </w:r>
      <w:r w:rsidR="005922EB">
        <w:t xml:space="preserve"> en binnen de limieten </w:t>
      </w:r>
      <w:r w:rsidR="00CC38D1">
        <w:t xml:space="preserve">van </w:t>
      </w:r>
      <w:r w:rsidR="005922EB">
        <w:t>het flight manual.</w:t>
      </w:r>
    </w:p>
    <w:p w14:paraId="46195D21" w14:textId="77777777" w:rsidR="00A22F2F" w:rsidRDefault="00A22F2F">
      <w:pPr>
        <w:numPr>
          <w:ilvl w:val="0"/>
          <w:numId w:val="1"/>
        </w:numPr>
      </w:pPr>
      <w:r>
        <w:t xml:space="preserve">De vlieger welke links in de cockpit zit zal beschouwd worden als </w:t>
      </w:r>
      <w:r w:rsidRPr="001B2DB2">
        <w:rPr>
          <w:b/>
        </w:rPr>
        <w:t>P</w:t>
      </w:r>
      <w:r>
        <w:t xml:space="preserve">ilot </w:t>
      </w:r>
      <w:r w:rsidRPr="001B2DB2">
        <w:rPr>
          <w:b/>
        </w:rPr>
        <w:t>I</w:t>
      </w:r>
      <w:r>
        <w:t xml:space="preserve">n </w:t>
      </w:r>
      <w:r w:rsidRPr="001B2DB2">
        <w:rPr>
          <w:b/>
        </w:rPr>
        <w:t>C</w:t>
      </w:r>
      <w:r>
        <w:t>ommand.</w:t>
      </w:r>
      <w:r w:rsidR="00645F04">
        <w:t xml:space="preserve"> </w:t>
      </w:r>
      <w:r w:rsidR="001B2DB2">
        <w:t>t</w:t>
      </w:r>
      <w:r w:rsidR="00802AF5">
        <w:t>enzij voor</w:t>
      </w:r>
      <w:r w:rsidR="001B2DB2">
        <w:t xml:space="preserve"> de aanvang van de vlucht</w:t>
      </w:r>
      <w:r w:rsidR="00802AF5">
        <w:t xml:space="preserve"> in het vliegtuigjournaal anders is vermeld.</w:t>
      </w:r>
      <w:r>
        <w:t xml:space="preserve">  </w:t>
      </w:r>
    </w:p>
    <w:p w14:paraId="561699E2" w14:textId="1BBF7B3B" w:rsidR="00802AF5" w:rsidRDefault="00802AF5" w:rsidP="005C63A1">
      <w:pPr>
        <w:numPr>
          <w:ilvl w:val="0"/>
          <w:numId w:val="1"/>
        </w:numPr>
      </w:pPr>
      <w:r>
        <w:t xml:space="preserve">Huurder dient direct na de vlucht het journaal </w:t>
      </w:r>
      <w:r w:rsidR="00004D05">
        <w:t>correct in te vullen, de</w:t>
      </w:r>
      <w:r w:rsidR="005C63A1">
        <w:t xml:space="preserve"> genoteerde vliegtijden worden door Adventu</w:t>
      </w:r>
      <w:r w:rsidR="00004D05">
        <w:t>re Flights in rekening gebracht bij de PIC.</w:t>
      </w:r>
    </w:p>
    <w:p w14:paraId="3C1A61FF" w14:textId="77777777" w:rsidR="007C1CE2" w:rsidRDefault="007C1CE2" w:rsidP="007C1CE2">
      <w:pPr>
        <w:numPr>
          <w:ilvl w:val="0"/>
          <w:numId w:val="1"/>
        </w:numPr>
      </w:pPr>
      <w:r>
        <w:t xml:space="preserve">De </w:t>
      </w:r>
      <w:r w:rsidR="001B2DB2">
        <w:t>verhuurde toestellen zijn door Adventure Flights WA</w:t>
      </w:r>
      <w:r w:rsidR="006A55C9">
        <w:t xml:space="preserve"> en c</w:t>
      </w:r>
      <w:r>
        <w:t>asco verzekerd met een eigen risico van € 2.500,=</w:t>
      </w:r>
      <w:r w:rsidR="009D7F8E">
        <w:t xml:space="preserve">  indien </w:t>
      </w:r>
      <w:r>
        <w:t xml:space="preserve">schade </w:t>
      </w:r>
      <w:r w:rsidR="009D7F8E">
        <w:t xml:space="preserve">wordt geleden welke is ontstaan </w:t>
      </w:r>
      <w:r>
        <w:t>tijdens de huurperiode</w:t>
      </w:r>
      <w:r w:rsidR="009D7F8E">
        <w:t xml:space="preserve"> en </w:t>
      </w:r>
      <w:r>
        <w:t xml:space="preserve"> het gevolg is van </w:t>
      </w:r>
      <w:r w:rsidR="006A55C9">
        <w:t xml:space="preserve">opzet, </w:t>
      </w:r>
      <w:r>
        <w:t>grove schuld</w:t>
      </w:r>
      <w:r w:rsidR="00B559CB">
        <w:t>,</w:t>
      </w:r>
      <w:r w:rsidR="006A55C9">
        <w:t xml:space="preserve"> grove</w:t>
      </w:r>
      <w:r>
        <w:t xml:space="preserve"> nalatigheid</w:t>
      </w:r>
      <w:r w:rsidR="00B559CB">
        <w:t xml:space="preserve"> of onvoldoende zorg</w:t>
      </w:r>
      <w:r>
        <w:t xml:space="preserve"> van de huurder</w:t>
      </w:r>
      <w:r w:rsidR="009D7F8E">
        <w:t xml:space="preserve"> </w:t>
      </w:r>
      <w:r w:rsidR="00B559CB">
        <w:t>en/</w:t>
      </w:r>
      <w:r w:rsidR="009D7F8E">
        <w:t xml:space="preserve">of zijn passagier, is de huurder aansprakelijk voor </w:t>
      </w:r>
      <w:r w:rsidR="00B559CB">
        <w:t>de schade die niet door de verzekeraar wordt vergoed</w:t>
      </w:r>
      <w:r w:rsidR="009D7F8E">
        <w:t>.</w:t>
      </w:r>
    </w:p>
    <w:p w14:paraId="5B2E46E1" w14:textId="6A5F90CF" w:rsidR="0031573C" w:rsidRDefault="0031573C" w:rsidP="00802AF5">
      <w:pPr>
        <w:numPr>
          <w:ilvl w:val="0"/>
          <w:numId w:val="1"/>
        </w:numPr>
      </w:pPr>
      <w:r>
        <w:t>Het verhuurtarief van de toestellen is incl. brandstof, indien er op een ander vliegveld dan Middenmeer getankt moet worden zullen d</w:t>
      </w:r>
      <w:r w:rsidR="00392D28">
        <w:t>i</w:t>
      </w:r>
      <w:r>
        <w:t>e brandstofkosten (</w:t>
      </w:r>
      <w:r w:rsidRPr="005C63A1">
        <w:rPr>
          <w:b/>
          <w:sz w:val="16"/>
          <w:szCs w:val="16"/>
        </w:rPr>
        <w:t>na inlevering van de aankoopbon</w:t>
      </w:r>
      <w:r>
        <w:t>) in mindering worden gebracht op de huurprijs echter tot een maximum van de brandstof literprijs die Adventure Flights voor zijn ei</w:t>
      </w:r>
      <w:r w:rsidR="00CC38D1">
        <w:t>gen voorraad normaliter betaalt.</w:t>
      </w:r>
      <w:r w:rsidR="009D7F8E">
        <w:t xml:space="preserve"> </w:t>
      </w:r>
    </w:p>
    <w:p w14:paraId="6F4334BB" w14:textId="24098020" w:rsidR="00D8022F" w:rsidRDefault="00D8022F" w:rsidP="00802AF5">
      <w:pPr>
        <w:numPr>
          <w:ilvl w:val="0"/>
          <w:numId w:val="1"/>
        </w:numPr>
      </w:pPr>
      <w:r>
        <w:t>Vooruitbetaalde gelden tbv vliegles, vliegtuighuur of andere diensten van Adventure Flights worden niet gerestitueerd, de saldo’s zijn echter wel overdraagbaar op derden.</w:t>
      </w:r>
    </w:p>
    <w:sectPr w:rsidR="00D8022F" w:rsidSect="00DA6B8F">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47D4"/>
    <w:multiLevelType w:val="hybridMultilevel"/>
    <w:tmpl w:val="E01C1E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2F2F"/>
    <w:rsid w:val="00004D05"/>
    <w:rsid w:val="00104B81"/>
    <w:rsid w:val="00172DBC"/>
    <w:rsid w:val="001B2DB2"/>
    <w:rsid w:val="002E4E84"/>
    <w:rsid w:val="002F0139"/>
    <w:rsid w:val="0031573C"/>
    <w:rsid w:val="00335FB4"/>
    <w:rsid w:val="00384DF1"/>
    <w:rsid w:val="00392D28"/>
    <w:rsid w:val="004A12E3"/>
    <w:rsid w:val="0059008E"/>
    <w:rsid w:val="005922EB"/>
    <w:rsid w:val="005C63A1"/>
    <w:rsid w:val="005F5DA0"/>
    <w:rsid w:val="00645F04"/>
    <w:rsid w:val="006A55C9"/>
    <w:rsid w:val="007C1CE2"/>
    <w:rsid w:val="00802AF5"/>
    <w:rsid w:val="00831441"/>
    <w:rsid w:val="009B5D1B"/>
    <w:rsid w:val="009D7F8E"/>
    <w:rsid w:val="00A22F2F"/>
    <w:rsid w:val="00A4711F"/>
    <w:rsid w:val="00B42CB6"/>
    <w:rsid w:val="00B559CB"/>
    <w:rsid w:val="00C1774E"/>
    <w:rsid w:val="00C94E4E"/>
    <w:rsid w:val="00CB3F38"/>
    <w:rsid w:val="00CC38D1"/>
    <w:rsid w:val="00D23239"/>
    <w:rsid w:val="00D36529"/>
    <w:rsid w:val="00D8022F"/>
    <w:rsid w:val="00DA6B8F"/>
    <w:rsid w:val="00F31768"/>
    <w:rsid w:val="00F45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40D48"/>
  <w15:chartTrackingRefBased/>
  <w15:docId w15:val="{2290A7A8-2661-490E-B898-17821BEC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6F7F309C863343AC248FC8C63018F5" ma:contentTypeVersion="6" ma:contentTypeDescription="Een nieuw document maken." ma:contentTypeScope="" ma:versionID="66d2e5dcb5d19c08959ee113cd68c102">
  <xsd:schema xmlns:xsd="http://www.w3.org/2001/XMLSchema" xmlns:xs="http://www.w3.org/2001/XMLSchema" xmlns:p="http://schemas.microsoft.com/office/2006/metadata/properties" xmlns:ns2="f1aa64b0-2b2c-4cf6-bae3-8a90f77d0cc0" targetNamespace="http://schemas.microsoft.com/office/2006/metadata/properties" ma:root="true" ma:fieldsID="7ed08a2ddb5107db8d6fd2fdca881238" ns2:_="">
    <xsd:import namespace="f1aa64b0-2b2c-4cf6-bae3-8a90f77d0c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a64b0-2b2c-4cf6-bae3-8a90f77d0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2E337-936A-41DF-8001-D86A365D5D1A}">
  <ds:schemaRefs>
    <ds:schemaRef ds:uri="http://schemas.microsoft.com/sharepoint/v3/contenttype/forms"/>
  </ds:schemaRefs>
</ds:datastoreItem>
</file>

<file path=customXml/itemProps2.xml><?xml version="1.0" encoding="utf-8"?>
<ds:datastoreItem xmlns:ds="http://schemas.openxmlformats.org/officeDocument/2006/customXml" ds:itemID="{962E23FE-46CE-40A2-AEE6-2E304E959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1B4FC-B86C-4EDE-A49E-DC55BF130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a64b0-2b2c-4cf6-bae3-8a90f77d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516</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Voorwaarden gebruik EUROFOX PH-3R3</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gebruik EUROFOX PH-3R3</dc:title>
  <dc:subject/>
  <dc:creator>Pilot</dc:creator>
  <cp:keywords/>
  <cp:lastModifiedBy>André Harte</cp:lastModifiedBy>
  <cp:revision>12</cp:revision>
  <cp:lastPrinted>2013-07-30T08:05:00Z</cp:lastPrinted>
  <dcterms:created xsi:type="dcterms:W3CDTF">2017-03-22T12:56:00Z</dcterms:created>
  <dcterms:modified xsi:type="dcterms:W3CDTF">2021-05-26T14:12:00Z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0x010100576F7F309C863343AC248FC8C63018F5</vt:lpwstr>
  </property>
</Properties>
</file>